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4EB" w:rsidRPr="00BE76B7" w:rsidRDefault="006174EB" w:rsidP="00BE76B7">
      <w:pPr>
        <w:jc w:val="center"/>
        <w:rPr>
          <w:b/>
          <w:sz w:val="28"/>
          <w:szCs w:val="28"/>
        </w:rPr>
      </w:pPr>
      <w:bookmarkStart w:id="0" w:name="_Toc56784299"/>
      <w:bookmarkStart w:id="1" w:name="_Toc87902831"/>
      <w:bookmarkStart w:id="2" w:name="_Toc152328290"/>
      <w:r w:rsidRPr="00BE76B7">
        <w:rPr>
          <w:b/>
          <w:sz w:val="28"/>
          <w:szCs w:val="28"/>
        </w:rPr>
        <w:t xml:space="preserve">Общий рейтинг учреждений культуры </w:t>
      </w:r>
      <w:r w:rsidR="00BE76B7" w:rsidRPr="00BE76B7">
        <w:rPr>
          <w:b/>
          <w:sz w:val="28"/>
          <w:szCs w:val="28"/>
        </w:rPr>
        <w:t xml:space="preserve">Богородского городского округа </w:t>
      </w:r>
      <w:r w:rsidRPr="00BE76B7">
        <w:rPr>
          <w:b/>
          <w:sz w:val="28"/>
          <w:szCs w:val="28"/>
        </w:rPr>
        <w:t>Московской области</w:t>
      </w:r>
      <w:bookmarkEnd w:id="0"/>
      <w:bookmarkEnd w:id="1"/>
      <w:bookmarkEnd w:id="2"/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8"/>
        <w:gridCol w:w="1675"/>
        <w:gridCol w:w="5271"/>
        <w:gridCol w:w="951"/>
        <w:gridCol w:w="951"/>
        <w:gridCol w:w="944"/>
        <w:gridCol w:w="992"/>
        <w:gridCol w:w="903"/>
        <w:gridCol w:w="1223"/>
        <w:gridCol w:w="928"/>
      </w:tblGrid>
      <w:tr w:rsidR="002F5087" w:rsidRPr="006174EB" w:rsidTr="002F5087">
        <w:trPr>
          <w:trHeight w:val="3932"/>
          <w:tblHeader/>
        </w:trPr>
        <w:tc>
          <w:tcPr>
            <w:tcW w:w="948" w:type="dxa"/>
            <w:shd w:val="clear" w:color="auto" w:fill="auto"/>
            <w:noWrap/>
            <w:textDirection w:val="btLr"/>
            <w:vAlign w:val="center"/>
            <w:hideMark/>
          </w:tcPr>
          <w:p w:rsidR="006174EB" w:rsidRPr="00BF74E3" w:rsidRDefault="006174EB" w:rsidP="006174EB">
            <w:pPr>
              <w:rPr>
                <w:sz w:val="24"/>
                <w:szCs w:val="24"/>
              </w:rPr>
            </w:pPr>
            <w:r w:rsidRPr="00BF74E3">
              <w:rPr>
                <w:sz w:val="24"/>
                <w:szCs w:val="24"/>
              </w:rPr>
              <w:t>№</w:t>
            </w:r>
            <w:r w:rsidR="00BE76B7" w:rsidRPr="00BF74E3">
              <w:rPr>
                <w:sz w:val="24"/>
                <w:szCs w:val="24"/>
              </w:rPr>
              <w:t xml:space="preserve"> места в рейтинге</w:t>
            </w:r>
            <w:r w:rsidR="006B4236" w:rsidRPr="00BF74E3">
              <w:rPr>
                <w:sz w:val="24"/>
                <w:szCs w:val="24"/>
              </w:rPr>
              <w:t xml:space="preserve"> МО</w:t>
            </w:r>
          </w:p>
        </w:tc>
        <w:tc>
          <w:tcPr>
            <w:tcW w:w="1675" w:type="dxa"/>
            <w:shd w:val="clear" w:color="000000" w:fill="F4B083"/>
            <w:noWrap/>
            <w:textDirection w:val="btLr"/>
            <w:vAlign w:val="center"/>
            <w:hideMark/>
          </w:tcPr>
          <w:p w:rsidR="006174EB" w:rsidRPr="00BF74E3" w:rsidRDefault="006174EB" w:rsidP="006174EB">
            <w:pPr>
              <w:rPr>
                <w:sz w:val="24"/>
                <w:szCs w:val="24"/>
              </w:rPr>
            </w:pPr>
            <w:r w:rsidRPr="00BF74E3">
              <w:rPr>
                <w:sz w:val="24"/>
                <w:szCs w:val="24"/>
              </w:rPr>
              <w:t>Городской округ</w:t>
            </w:r>
          </w:p>
        </w:tc>
        <w:tc>
          <w:tcPr>
            <w:tcW w:w="5271" w:type="dxa"/>
            <w:shd w:val="clear" w:color="000000" w:fill="F4B083"/>
            <w:noWrap/>
            <w:textDirection w:val="btLr"/>
            <w:vAlign w:val="center"/>
            <w:hideMark/>
          </w:tcPr>
          <w:p w:rsidR="006174EB" w:rsidRPr="00BF74E3" w:rsidRDefault="006174EB" w:rsidP="006174EB">
            <w:pPr>
              <w:rPr>
                <w:sz w:val="24"/>
                <w:szCs w:val="24"/>
              </w:rPr>
            </w:pPr>
            <w:r w:rsidRPr="00BF74E3">
              <w:rPr>
                <w:sz w:val="24"/>
                <w:szCs w:val="24"/>
              </w:rPr>
              <w:t>Учреждение</w:t>
            </w:r>
          </w:p>
        </w:tc>
        <w:tc>
          <w:tcPr>
            <w:tcW w:w="951" w:type="dxa"/>
            <w:shd w:val="clear" w:color="000000" w:fill="F4B083"/>
            <w:noWrap/>
            <w:textDirection w:val="btLr"/>
            <w:vAlign w:val="center"/>
            <w:hideMark/>
          </w:tcPr>
          <w:p w:rsidR="006174EB" w:rsidRPr="00BF74E3" w:rsidRDefault="006174EB" w:rsidP="006174EB">
            <w:pPr>
              <w:rPr>
                <w:sz w:val="24"/>
                <w:szCs w:val="24"/>
              </w:rPr>
            </w:pPr>
            <w:r w:rsidRPr="00BF74E3">
              <w:rPr>
                <w:sz w:val="24"/>
                <w:szCs w:val="24"/>
              </w:rPr>
              <w:t>1. Критерий открытости и доступности</w:t>
            </w:r>
          </w:p>
        </w:tc>
        <w:tc>
          <w:tcPr>
            <w:tcW w:w="951" w:type="dxa"/>
            <w:shd w:val="clear" w:color="000000" w:fill="F4B083"/>
            <w:noWrap/>
            <w:textDirection w:val="btLr"/>
            <w:vAlign w:val="center"/>
            <w:hideMark/>
          </w:tcPr>
          <w:p w:rsidR="006174EB" w:rsidRPr="00BF74E3" w:rsidRDefault="006174EB" w:rsidP="006174EB">
            <w:pPr>
              <w:rPr>
                <w:sz w:val="24"/>
                <w:szCs w:val="24"/>
              </w:rPr>
            </w:pPr>
            <w:r w:rsidRPr="00BF74E3">
              <w:rPr>
                <w:sz w:val="24"/>
                <w:szCs w:val="24"/>
              </w:rPr>
              <w:t>2. Критерий комфортности условий предоставления услуг</w:t>
            </w:r>
          </w:p>
        </w:tc>
        <w:tc>
          <w:tcPr>
            <w:tcW w:w="944" w:type="dxa"/>
            <w:shd w:val="clear" w:color="000000" w:fill="F4B083"/>
            <w:noWrap/>
            <w:textDirection w:val="btLr"/>
            <w:vAlign w:val="center"/>
            <w:hideMark/>
          </w:tcPr>
          <w:p w:rsidR="006174EB" w:rsidRPr="00BF74E3" w:rsidRDefault="006174EB" w:rsidP="006174EB">
            <w:pPr>
              <w:rPr>
                <w:sz w:val="24"/>
                <w:szCs w:val="24"/>
              </w:rPr>
            </w:pPr>
            <w:r w:rsidRPr="00BF74E3">
              <w:rPr>
                <w:sz w:val="24"/>
                <w:szCs w:val="24"/>
              </w:rPr>
              <w:t>3. Критерий доступности услуг для инвалидов</w:t>
            </w:r>
          </w:p>
        </w:tc>
        <w:tc>
          <w:tcPr>
            <w:tcW w:w="992" w:type="dxa"/>
            <w:shd w:val="clear" w:color="000000" w:fill="F4B083"/>
            <w:noWrap/>
            <w:textDirection w:val="btLr"/>
            <w:vAlign w:val="center"/>
            <w:hideMark/>
          </w:tcPr>
          <w:p w:rsidR="006174EB" w:rsidRPr="00BF74E3" w:rsidRDefault="006174EB" w:rsidP="006174EB">
            <w:pPr>
              <w:rPr>
                <w:sz w:val="24"/>
                <w:szCs w:val="24"/>
              </w:rPr>
            </w:pPr>
            <w:r w:rsidRPr="00BF74E3">
              <w:rPr>
                <w:sz w:val="24"/>
                <w:szCs w:val="24"/>
              </w:rPr>
              <w:t>4. Критерий доброжелательности, вежливости работников организаций</w:t>
            </w:r>
          </w:p>
        </w:tc>
        <w:tc>
          <w:tcPr>
            <w:tcW w:w="903" w:type="dxa"/>
            <w:shd w:val="clear" w:color="000000" w:fill="F4B083"/>
            <w:noWrap/>
            <w:textDirection w:val="btLr"/>
            <w:vAlign w:val="center"/>
            <w:hideMark/>
          </w:tcPr>
          <w:p w:rsidR="006174EB" w:rsidRPr="00BF74E3" w:rsidRDefault="006174EB" w:rsidP="006174EB">
            <w:pPr>
              <w:rPr>
                <w:sz w:val="24"/>
                <w:szCs w:val="24"/>
              </w:rPr>
            </w:pPr>
            <w:r w:rsidRPr="00BF74E3">
              <w:rPr>
                <w:sz w:val="24"/>
                <w:szCs w:val="24"/>
              </w:rPr>
              <w:t>5. Критерий удовлетворенности условиями оказания услуг</w:t>
            </w:r>
          </w:p>
        </w:tc>
        <w:tc>
          <w:tcPr>
            <w:tcW w:w="1223" w:type="dxa"/>
            <w:shd w:val="clear" w:color="000000" w:fill="F4B083"/>
            <w:noWrap/>
            <w:textDirection w:val="btLr"/>
            <w:vAlign w:val="center"/>
            <w:hideMark/>
          </w:tcPr>
          <w:p w:rsidR="006174EB" w:rsidRPr="00BF74E3" w:rsidRDefault="006174EB" w:rsidP="006174EB">
            <w:pPr>
              <w:rPr>
                <w:sz w:val="24"/>
                <w:szCs w:val="24"/>
              </w:rPr>
            </w:pPr>
            <w:r w:rsidRPr="00BF74E3">
              <w:rPr>
                <w:sz w:val="24"/>
                <w:szCs w:val="24"/>
              </w:rPr>
              <w:t>Средняя оценка по учреждению культуры</w:t>
            </w:r>
          </w:p>
        </w:tc>
        <w:tc>
          <w:tcPr>
            <w:tcW w:w="928" w:type="dxa"/>
            <w:shd w:val="clear" w:color="000000" w:fill="F4B083"/>
            <w:noWrap/>
            <w:textDirection w:val="btLr"/>
            <w:vAlign w:val="center"/>
            <w:hideMark/>
          </w:tcPr>
          <w:p w:rsidR="006174EB" w:rsidRPr="00BF74E3" w:rsidRDefault="006174EB" w:rsidP="006174EB">
            <w:pPr>
              <w:rPr>
                <w:sz w:val="24"/>
                <w:szCs w:val="24"/>
              </w:rPr>
            </w:pPr>
            <w:r w:rsidRPr="00BF74E3">
              <w:rPr>
                <w:sz w:val="24"/>
                <w:szCs w:val="24"/>
              </w:rPr>
              <w:t>Рейтинговый балл</w:t>
            </w:r>
          </w:p>
        </w:tc>
      </w:tr>
      <w:tr w:rsidR="002F5087" w:rsidRPr="006174EB" w:rsidTr="002F5087">
        <w:trPr>
          <w:trHeight w:val="20"/>
        </w:trPr>
        <w:tc>
          <w:tcPr>
            <w:tcW w:w="948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6</w:t>
            </w:r>
          </w:p>
        </w:tc>
        <w:tc>
          <w:tcPr>
            <w:tcW w:w="1675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Богородский городской округ</w:t>
            </w:r>
          </w:p>
        </w:tc>
        <w:tc>
          <w:tcPr>
            <w:tcW w:w="527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МУК «Мамонтовский сельский Дом культуры»/5031119125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97,98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99,83</w:t>
            </w:r>
          </w:p>
        </w:tc>
        <w:tc>
          <w:tcPr>
            <w:tcW w:w="944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100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99,4</w:t>
            </w:r>
          </w:p>
        </w:tc>
        <w:tc>
          <w:tcPr>
            <w:tcW w:w="903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99,7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:rsidR="006174EB" w:rsidRPr="002F5087" w:rsidRDefault="006174EB" w:rsidP="006174EB">
            <w:pPr>
              <w:rPr>
                <w:b/>
              </w:rPr>
            </w:pPr>
            <w:r w:rsidRPr="002F5087">
              <w:rPr>
                <w:b/>
              </w:rPr>
              <w:t>99,38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6</w:t>
            </w:r>
          </w:p>
        </w:tc>
      </w:tr>
      <w:tr w:rsidR="002F5087" w:rsidRPr="006174EB" w:rsidTr="002F5087">
        <w:trPr>
          <w:trHeight w:val="20"/>
        </w:trPr>
        <w:tc>
          <w:tcPr>
            <w:tcW w:w="948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7</w:t>
            </w:r>
          </w:p>
        </w:tc>
        <w:tc>
          <w:tcPr>
            <w:tcW w:w="1675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Богородский городской округ</w:t>
            </w:r>
          </w:p>
        </w:tc>
        <w:tc>
          <w:tcPr>
            <w:tcW w:w="527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МБУК «Сельский дом культуры «Ямкино»/5031089368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98,28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99,74</w:t>
            </w:r>
          </w:p>
        </w:tc>
        <w:tc>
          <w:tcPr>
            <w:tcW w:w="944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100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98,8</w:t>
            </w:r>
          </w:p>
        </w:tc>
        <w:tc>
          <w:tcPr>
            <w:tcW w:w="903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99,4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:rsidR="006174EB" w:rsidRPr="002F5087" w:rsidRDefault="006174EB" w:rsidP="006174EB">
            <w:pPr>
              <w:rPr>
                <w:b/>
              </w:rPr>
            </w:pPr>
            <w:r w:rsidRPr="002F5087">
              <w:rPr>
                <w:b/>
              </w:rPr>
              <w:t>99,24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7</w:t>
            </w:r>
          </w:p>
        </w:tc>
      </w:tr>
      <w:tr w:rsidR="002F5087" w:rsidRPr="006174EB" w:rsidTr="002F5087">
        <w:trPr>
          <w:trHeight w:val="20"/>
        </w:trPr>
        <w:tc>
          <w:tcPr>
            <w:tcW w:w="948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</w:t>
            </w:r>
          </w:p>
        </w:tc>
        <w:tc>
          <w:tcPr>
            <w:tcW w:w="1675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Богородский городской округ</w:t>
            </w:r>
          </w:p>
        </w:tc>
        <w:tc>
          <w:tcPr>
            <w:tcW w:w="527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МУК «Районный Дом культуры»/5031057824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98,12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99,74</w:t>
            </w:r>
          </w:p>
        </w:tc>
        <w:tc>
          <w:tcPr>
            <w:tcW w:w="944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98,9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99,7</w:t>
            </w:r>
          </w:p>
        </w:tc>
        <w:tc>
          <w:tcPr>
            <w:tcW w:w="903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99,7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:rsidR="006174EB" w:rsidRPr="002F5087" w:rsidRDefault="006174EB" w:rsidP="006174EB">
            <w:pPr>
              <w:rPr>
                <w:b/>
              </w:rPr>
            </w:pPr>
            <w:r w:rsidRPr="002F5087">
              <w:rPr>
                <w:b/>
              </w:rPr>
              <w:t>99,23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8</w:t>
            </w:r>
          </w:p>
        </w:tc>
      </w:tr>
      <w:tr w:rsidR="002F5087" w:rsidRPr="006174EB" w:rsidTr="002F5087">
        <w:trPr>
          <w:trHeight w:val="20"/>
        </w:trPr>
        <w:tc>
          <w:tcPr>
            <w:tcW w:w="948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31</w:t>
            </w:r>
          </w:p>
        </w:tc>
        <w:tc>
          <w:tcPr>
            <w:tcW w:w="1675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Богородский городской округ</w:t>
            </w:r>
          </w:p>
        </w:tc>
        <w:tc>
          <w:tcPr>
            <w:tcW w:w="527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МУК «Ногинский центр культуры и творчества «Глухово»/5031039222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98,5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100</w:t>
            </w:r>
          </w:p>
        </w:tc>
        <w:tc>
          <w:tcPr>
            <w:tcW w:w="944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90,1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100</w:t>
            </w:r>
          </w:p>
        </w:tc>
        <w:tc>
          <w:tcPr>
            <w:tcW w:w="903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100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:rsidR="006174EB" w:rsidRPr="002F5087" w:rsidRDefault="006174EB" w:rsidP="006174EB">
            <w:pPr>
              <w:rPr>
                <w:b/>
              </w:rPr>
            </w:pPr>
            <w:r w:rsidRPr="002F5087">
              <w:rPr>
                <w:b/>
              </w:rPr>
              <w:t>97,72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29</w:t>
            </w:r>
          </w:p>
        </w:tc>
      </w:tr>
      <w:tr w:rsidR="002F5087" w:rsidRPr="006174EB" w:rsidTr="002F5087">
        <w:trPr>
          <w:trHeight w:val="20"/>
        </w:trPr>
        <w:tc>
          <w:tcPr>
            <w:tcW w:w="948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32</w:t>
            </w:r>
          </w:p>
        </w:tc>
        <w:tc>
          <w:tcPr>
            <w:tcW w:w="1675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Богородский городской округ</w:t>
            </w:r>
          </w:p>
        </w:tc>
        <w:tc>
          <w:tcPr>
            <w:tcW w:w="527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МБУК «Центр культуры и искусств»/5031065550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97,06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99,75</w:t>
            </w:r>
          </w:p>
        </w:tc>
        <w:tc>
          <w:tcPr>
            <w:tcW w:w="944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99,6</w:t>
            </w:r>
          </w:p>
        </w:tc>
        <w:tc>
          <w:tcPr>
            <w:tcW w:w="903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99,9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:rsidR="006174EB" w:rsidRPr="002F5087" w:rsidRDefault="006174EB" w:rsidP="006174EB">
            <w:pPr>
              <w:rPr>
                <w:b/>
              </w:rPr>
            </w:pPr>
            <w:r w:rsidRPr="002F5087">
              <w:rPr>
                <w:b/>
              </w:rPr>
              <w:t>97,66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30</w:t>
            </w:r>
          </w:p>
        </w:tc>
      </w:tr>
      <w:tr w:rsidR="002F5087" w:rsidRPr="006174EB" w:rsidTr="002F5087">
        <w:trPr>
          <w:trHeight w:val="20"/>
        </w:trPr>
        <w:tc>
          <w:tcPr>
            <w:tcW w:w="948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40</w:t>
            </w:r>
          </w:p>
        </w:tc>
        <w:tc>
          <w:tcPr>
            <w:tcW w:w="1675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 xml:space="preserve">Богородский </w:t>
            </w:r>
            <w:r w:rsidRPr="006174EB">
              <w:lastRenderedPageBreak/>
              <w:t>городской округ</w:t>
            </w:r>
          </w:p>
        </w:tc>
        <w:tc>
          <w:tcPr>
            <w:tcW w:w="527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lastRenderedPageBreak/>
              <w:t xml:space="preserve">МУК  «Центральная библиотека им. А.С. Пушкина </w:t>
            </w:r>
            <w:r w:rsidRPr="006174EB">
              <w:lastRenderedPageBreak/>
              <w:t>Богородского ГО»/5031075076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lastRenderedPageBreak/>
              <w:t>98,5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100</w:t>
            </w:r>
          </w:p>
        </w:tc>
        <w:tc>
          <w:tcPr>
            <w:tcW w:w="944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85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99,9</w:t>
            </w:r>
          </w:p>
        </w:tc>
        <w:tc>
          <w:tcPr>
            <w:tcW w:w="903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99,7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:rsidR="006174EB" w:rsidRPr="002F5087" w:rsidRDefault="006174EB" w:rsidP="006174EB">
            <w:pPr>
              <w:rPr>
                <w:b/>
              </w:rPr>
            </w:pPr>
            <w:r w:rsidRPr="002F5087">
              <w:rPr>
                <w:b/>
              </w:rPr>
              <w:t>96,62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38</w:t>
            </w:r>
          </w:p>
        </w:tc>
      </w:tr>
      <w:tr w:rsidR="002F5087" w:rsidRPr="006174EB" w:rsidTr="002F5087">
        <w:trPr>
          <w:trHeight w:val="20"/>
        </w:trPr>
        <w:tc>
          <w:tcPr>
            <w:tcW w:w="948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lastRenderedPageBreak/>
              <w:t>46</w:t>
            </w:r>
          </w:p>
        </w:tc>
        <w:tc>
          <w:tcPr>
            <w:tcW w:w="1675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Богородский городской округ</w:t>
            </w:r>
          </w:p>
        </w:tc>
        <w:tc>
          <w:tcPr>
            <w:tcW w:w="527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МБУК «Сельский Дом культуры «Центральный»/5031070825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98,43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99,34</w:t>
            </w:r>
          </w:p>
        </w:tc>
        <w:tc>
          <w:tcPr>
            <w:tcW w:w="944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84,1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99,7</w:t>
            </w:r>
          </w:p>
        </w:tc>
        <w:tc>
          <w:tcPr>
            <w:tcW w:w="903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99,9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:rsidR="006174EB" w:rsidRPr="002F5087" w:rsidRDefault="006174EB" w:rsidP="006174EB">
            <w:pPr>
              <w:rPr>
                <w:b/>
              </w:rPr>
            </w:pPr>
            <w:r w:rsidRPr="002F5087">
              <w:rPr>
                <w:b/>
              </w:rPr>
              <w:t>96,29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44</w:t>
            </w:r>
          </w:p>
        </w:tc>
      </w:tr>
      <w:tr w:rsidR="002F5087" w:rsidRPr="006174EB" w:rsidTr="002F5087">
        <w:trPr>
          <w:trHeight w:val="20"/>
        </w:trPr>
        <w:tc>
          <w:tcPr>
            <w:tcW w:w="948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56</w:t>
            </w:r>
          </w:p>
        </w:tc>
        <w:tc>
          <w:tcPr>
            <w:tcW w:w="1675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Богородский городской округ</w:t>
            </w:r>
          </w:p>
        </w:tc>
        <w:tc>
          <w:tcPr>
            <w:tcW w:w="527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МУК «Молзинский сельский Дом культуры»/5031074756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99,88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99,71</w:t>
            </w:r>
          </w:p>
        </w:tc>
        <w:tc>
          <w:tcPr>
            <w:tcW w:w="944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78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99,8</w:t>
            </w:r>
          </w:p>
        </w:tc>
        <w:tc>
          <w:tcPr>
            <w:tcW w:w="903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99,2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:rsidR="006174EB" w:rsidRPr="002F5087" w:rsidRDefault="006174EB" w:rsidP="006174EB">
            <w:pPr>
              <w:rPr>
                <w:b/>
              </w:rPr>
            </w:pPr>
            <w:r w:rsidRPr="002F5087">
              <w:rPr>
                <w:b/>
              </w:rPr>
              <w:t>95,32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54</w:t>
            </w:r>
          </w:p>
        </w:tc>
      </w:tr>
      <w:tr w:rsidR="002F5087" w:rsidRPr="006174EB" w:rsidTr="002F5087">
        <w:trPr>
          <w:trHeight w:val="20"/>
        </w:trPr>
        <w:tc>
          <w:tcPr>
            <w:tcW w:w="948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60</w:t>
            </w:r>
          </w:p>
        </w:tc>
        <w:tc>
          <w:tcPr>
            <w:tcW w:w="1675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Богородский городской округ</w:t>
            </w:r>
          </w:p>
        </w:tc>
        <w:tc>
          <w:tcPr>
            <w:tcW w:w="527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МБУ «Культурный центр «Обухово»/5031038331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97,71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98,65</w:t>
            </w:r>
          </w:p>
        </w:tc>
        <w:tc>
          <w:tcPr>
            <w:tcW w:w="944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83,4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98,7</w:t>
            </w:r>
          </w:p>
        </w:tc>
        <w:tc>
          <w:tcPr>
            <w:tcW w:w="903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97,7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:rsidR="006174EB" w:rsidRPr="002F5087" w:rsidRDefault="006174EB" w:rsidP="006174EB">
            <w:pPr>
              <w:rPr>
                <w:b/>
              </w:rPr>
            </w:pPr>
            <w:r w:rsidRPr="002F5087">
              <w:rPr>
                <w:b/>
              </w:rPr>
              <w:t>95,23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55</w:t>
            </w:r>
          </w:p>
        </w:tc>
      </w:tr>
      <w:tr w:rsidR="002F5087" w:rsidRPr="006174EB" w:rsidTr="002F5087">
        <w:trPr>
          <w:trHeight w:val="20"/>
        </w:trPr>
        <w:tc>
          <w:tcPr>
            <w:tcW w:w="948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91</w:t>
            </w:r>
          </w:p>
        </w:tc>
        <w:tc>
          <w:tcPr>
            <w:tcW w:w="1675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Богородский городской округ</w:t>
            </w:r>
          </w:p>
        </w:tc>
        <w:tc>
          <w:tcPr>
            <w:tcW w:w="527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 xml:space="preserve">МУК «Ногинский </w:t>
            </w:r>
            <w:proofErr w:type="spellStart"/>
            <w:r w:rsidRPr="006174EB">
              <w:t>музейно</w:t>
            </w:r>
            <w:proofErr w:type="spellEnd"/>
            <w:r w:rsidRPr="006174EB">
              <w:t>–выставочный центр»/5031054622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98,4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99,92</w:t>
            </w:r>
          </w:p>
        </w:tc>
        <w:tc>
          <w:tcPr>
            <w:tcW w:w="944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64,8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99,7</w:t>
            </w:r>
          </w:p>
        </w:tc>
        <w:tc>
          <w:tcPr>
            <w:tcW w:w="903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99,8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:rsidR="006174EB" w:rsidRPr="002F5087" w:rsidRDefault="006174EB" w:rsidP="006174EB">
            <w:pPr>
              <w:rPr>
                <w:b/>
              </w:rPr>
            </w:pPr>
            <w:r w:rsidRPr="002F5087">
              <w:rPr>
                <w:b/>
              </w:rPr>
              <w:t>92,52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86</w:t>
            </w:r>
          </w:p>
        </w:tc>
      </w:tr>
      <w:tr w:rsidR="002F5087" w:rsidRPr="006174EB" w:rsidTr="002F5087">
        <w:trPr>
          <w:trHeight w:val="20"/>
        </w:trPr>
        <w:tc>
          <w:tcPr>
            <w:tcW w:w="948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96</w:t>
            </w:r>
          </w:p>
        </w:tc>
        <w:tc>
          <w:tcPr>
            <w:tcW w:w="1675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Богородский городской округ</w:t>
            </w:r>
          </w:p>
        </w:tc>
        <w:tc>
          <w:tcPr>
            <w:tcW w:w="527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МБУК «</w:t>
            </w:r>
            <w:proofErr w:type="spellStart"/>
            <w:r w:rsidRPr="006174EB">
              <w:t>Буньковский</w:t>
            </w:r>
            <w:proofErr w:type="spellEnd"/>
            <w:r w:rsidRPr="006174EB">
              <w:t xml:space="preserve"> сельский культурно-спортивный комплекс»/5031086575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98,36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99,84</w:t>
            </w:r>
          </w:p>
        </w:tc>
        <w:tc>
          <w:tcPr>
            <w:tcW w:w="944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63,6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99,1</w:t>
            </w:r>
          </w:p>
        </w:tc>
        <w:tc>
          <w:tcPr>
            <w:tcW w:w="903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99,3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:rsidR="006174EB" w:rsidRPr="002F5087" w:rsidRDefault="006174EB" w:rsidP="006174EB">
            <w:pPr>
              <w:rPr>
                <w:b/>
              </w:rPr>
            </w:pPr>
            <w:r w:rsidRPr="002F5087">
              <w:rPr>
                <w:b/>
              </w:rPr>
              <w:t>92,04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91</w:t>
            </w:r>
          </w:p>
        </w:tc>
      </w:tr>
      <w:tr w:rsidR="002F5087" w:rsidRPr="006174EB" w:rsidTr="002F5087">
        <w:trPr>
          <w:trHeight w:val="20"/>
        </w:trPr>
        <w:tc>
          <w:tcPr>
            <w:tcW w:w="948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lastRenderedPageBreak/>
              <w:t>109</w:t>
            </w:r>
          </w:p>
        </w:tc>
        <w:tc>
          <w:tcPr>
            <w:tcW w:w="1675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Богородский городской округ</w:t>
            </w:r>
          </w:p>
        </w:tc>
        <w:tc>
          <w:tcPr>
            <w:tcW w:w="527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МАУ «Объединенная дирекция парков Богородского ГО Московской области»/5031108998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97,47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98,05</w:t>
            </w:r>
          </w:p>
        </w:tc>
        <w:tc>
          <w:tcPr>
            <w:tcW w:w="944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53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96,7</w:t>
            </w:r>
          </w:p>
        </w:tc>
        <w:tc>
          <w:tcPr>
            <w:tcW w:w="903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97,5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:rsidR="006174EB" w:rsidRPr="002F5087" w:rsidRDefault="006174EB" w:rsidP="006174EB">
            <w:pPr>
              <w:rPr>
                <w:b/>
              </w:rPr>
            </w:pPr>
            <w:r w:rsidRPr="002F5087">
              <w:rPr>
                <w:b/>
              </w:rPr>
              <w:t>88,54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104</w:t>
            </w:r>
          </w:p>
        </w:tc>
      </w:tr>
      <w:tr w:rsidR="002F5087" w:rsidRPr="006174EB" w:rsidTr="002F5087">
        <w:trPr>
          <w:trHeight w:val="20"/>
        </w:trPr>
        <w:tc>
          <w:tcPr>
            <w:tcW w:w="948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113</w:t>
            </w:r>
          </w:p>
        </w:tc>
        <w:tc>
          <w:tcPr>
            <w:tcW w:w="1675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Богородский городской округ</w:t>
            </w:r>
          </w:p>
        </w:tc>
        <w:tc>
          <w:tcPr>
            <w:tcW w:w="527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МБУК «Центр культуры «Акрихин»/5031097320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95,91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90,15</w:t>
            </w:r>
          </w:p>
        </w:tc>
        <w:tc>
          <w:tcPr>
            <w:tcW w:w="944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62,2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95,1</w:t>
            </w:r>
          </w:p>
        </w:tc>
        <w:tc>
          <w:tcPr>
            <w:tcW w:w="903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94,5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:rsidR="006174EB" w:rsidRPr="002F5087" w:rsidRDefault="006174EB" w:rsidP="006174EB">
            <w:pPr>
              <w:rPr>
                <w:b/>
              </w:rPr>
            </w:pPr>
            <w:r w:rsidRPr="002F5087">
              <w:rPr>
                <w:b/>
              </w:rPr>
              <w:t>87,57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108</w:t>
            </w:r>
          </w:p>
        </w:tc>
      </w:tr>
      <w:tr w:rsidR="002F5087" w:rsidRPr="006174EB" w:rsidTr="002F5087">
        <w:trPr>
          <w:trHeight w:val="20"/>
        </w:trPr>
        <w:tc>
          <w:tcPr>
            <w:tcW w:w="948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118</w:t>
            </w:r>
          </w:p>
        </w:tc>
        <w:tc>
          <w:tcPr>
            <w:tcW w:w="1675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Богородский городской округ</w:t>
            </w:r>
          </w:p>
        </w:tc>
        <w:tc>
          <w:tcPr>
            <w:tcW w:w="527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МБУК «Дом культуры пос. Воровского»/5031069940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97,2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90,88</w:t>
            </w:r>
          </w:p>
        </w:tc>
        <w:tc>
          <w:tcPr>
            <w:tcW w:w="944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48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96,2</w:t>
            </w:r>
          </w:p>
        </w:tc>
        <w:tc>
          <w:tcPr>
            <w:tcW w:w="903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96,4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:rsidR="006174EB" w:rsidRPr="002F5087" w:rsidRDefault="006174EB" w:rsidP="006174EB">
            <w:pPr>
              <w:rPr>
                <w:b/>
              </w:rPr>
            </w:pPr>
            <w:r w:rsidRPr="002F5087">
              <w:rPr>
                <w:b/>
              </w:rPr>
              <w:t>85,74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113</w:t>
            </w:r>
          </w:p>
        </w:tc>
      </w:tr>
      <w:tr w:rsidR="002F5087" w:rsidRPr="006174EB" w:rsidTr="002F5087">
        <w:trPr>
          <w:trHeight w:val="20"/>
        </w:trPr>
        <w:tc>
          <w:tcPr>
            <w:tcW w:w="948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127</w:t>
            </w:r>
          </w:p>
        </w:tc>
        <w:tc>
          <w:tcPr>
            <w:tcW w:w="1675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Богородский городской округ</w:t>
            </w:r>
          </w:p>
        </w:tc>
        <w:tc>
          <w:tcPr>
            <w:tcW w:w="527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 xml:space="preserve">МУК «Ногинский </w:t>
            </w:r>
            <w:proofErr w:type="spellStart"/>
            <w:r w:rsidRPr="006174EB">
              <w:t>эстрадно</w:t>
            </w:r>
            <w:proofErr w:type="spellEnd"/>
            <w:r w:rsidRPr="006174EB">
              <w:t>-духовой оркестр»/5031084585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99</w:t>
            </w:r>
            <w:bookmarkStart w:id="3" w:name="_GoBack"/>
            <w:bookmarkEnd w:id="3"/>
            <w:r w:rsidRPr="006174EB">
              <w:t>,92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6174EB" w:rsidRPr="006174EB" w:rsidRDefault="006174EB" w:rsidP="006174EB"/>
        </w:tc>
        <w:tc>
          <w:tcPr>
            <w:tcW w:w="944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43,86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174EB" w:rsidRPr="006174EB" w:rsidRDefault="006174EB" w:rsidP="006174EB"/>
        </w:tc>
        <w:tc>
          <w:tcPr>
            <w:tcW w:w="903" w:type="dxa"/>
            <w:shd w:val="clear" w:color="auto" w:fill="auto"/>
            <w:vAlign w:val="center"/>
            <w:hideMark/>
          </w:tcPr>
          <w:p w:rsidR="006174EB" w:rsidRPr="006174EB" w:rsidRDefault="006174EB" w:rsidP="006174EB"/>
        </w:tc>
        <w:tc>
          <w:tcPr>
            <w:tcW w:w="1223" w:type="dxa"/>
            <w:shd w:val="clear" w:color="auto" w:fill="auto"/>
            <w:vAlign w:val="center"/>
            <w:hideMark/>
          </w:tcPr>
          <w:p w:rsidR="006174EB" w:rsidRPr="002F5087" w:rsidRDefault="006174EB" w:rsidP="006174EB">
            <w:pPr>
              <w:rPr>
                <w:b/>
              </w:rPr>
            </w:pPr>
            <w:r w:rsidRPr="002F5087">
              <w:rPr>
                <w:b/>
              </w:rPr>
              <w:t>71,89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:rsidR="006174EB" w:rsidRPr="006174EB" w:rsidRDefault="006174EB" w:rsidP="006174EB">
            <w:r w:rsidRPr="006174EB">
              <w:t>122</w:t>
            </w:r>
          </w:p>
        </w:tc>
      </w:tr>
    </w:tbl>
    <w:p w:rsidR="005871C3" w:rsidRDefault="005871C3"/>
    <w:sectPr w:rsidR="005871C3" w:rsidSect="006B4236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4EB"/>
    <w:rsid w:val="002F5087"/>
    <w:rsid w:val="005871C3"/>
    <w:rsid w:val="006174EB"/>
    <w:rsid w:val="006B4236"/>
    <w:rsid w:val="00BE76B7"/>
    <w:rsid w:val="00BF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2023-12-06T14:50:00Z</dcterms:created>
  <dcterms:modified xsi:type="dcterms:W3CDTF">2023-12-07T08:05:00Z</dcterms:modified>
</cp:coreProperties>
</file>